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B4B" w:rsidRPr="00B66163" w:rsidRDefault="00731619" w:rsidP="00B66163">
      <w:pPr>
        <w:jc w:val="both"/>
        <w:rPr>
          <w:rFonts w:ascii="Arial" w:hAnsi="Arial" w:cs="Arial"/>
          <w:b/>
          <w:color w:val="0000FF"/>
          <w:szCs w:val="24"/>
          <w:lang w:val="fr-FR" w:eastAsia="en-AU"/>
        </w:rPr>
      </w:pPr>
      <w:bookmarkStart w:id="0" w:name="_GoBack"/>
      <w:r w:rsidRPr="00B66163">
        <w:rPr>
          <w:rFonts w:ascii="Arial" w:hAnsi="Arial" w:cs="Arial"/>
          <w:b/>
          <w:color w:val="000000" w:themeColor="text1"/>
          <w:szCs w:val="24"/>
          <w:lang w:val="fr-FR" w:eastAsia="en-AU"/>
        </w:rPr>
        <w:t xml:space="preserve">La taxonomie de Berthiaume et </w:t>
      </w:r>
      <w:proofErr w:type="spellStart"/>
      <w:r w:rsidRPr="00B66163">
        <w:rPr>
          <w:rFonts w:ascii="Arial" w:hAnsi="Arial" w:cs="Arial"/>
          <w:b/>
          <w:color w:val="000000" w:themeColor="text1"/>
          <w:szCs w:val="24"/>
          <w:lang w:val="fr-FR" w:eastAsia="en-AU"/>
        </w:rPr>
        <w:t>Daele</w:t>
      </w:r>
      <w:proofErr w:type="spellEnd"/>
      <w:r w:rsidRPr="00B66163">
        <w:rPr>
          <w:rFonts w:ascii="Arial" w:hAnsi="Arial" w:cs="Arial"/>
          <w:b/>
          <w:color w:val="000000" w:themeColor="text1"/>
          <w:szCs w:val="24"/>
          <w:lang w:val="fr-FR" w:eastAsia="en-AU"/>
        </w:rPr>
        <w:t xml:space="preserve"> </w:t>
      </w:r>
      <w:r w:rsidR="009E2C0C" w:rsidRPr="00B66163">
        <w:rPr>
          <w:rFonts w:ascii="Arial" w:hAnsi="Arial" w:cs="Arial"/>
          <w:b/>
          <w:color w:val="000000" w:themeColor="text1"/>
          <w:szCs w:val="24"/>
          <w:lang w:val="fr-FR" w:eastAsia="en-AU"/>
        </w:rPr>
        <w:t xml:space="preserve">(2013) </w:t>
      </w:r>
      <w:r w:rsidR="00275533" w:rsidRPr="00B66163">
        <w:rPr>
          <w:rFonts w:ascii="Arial" w:hAnsi="Arial" w:cs="Arial"/>
          <w:bCs/>
          <w:szCs w:val="24"/>
          <w:lang w:val="fr-FR" w:eastAsia="fr-FR"/>
        </w:rPr>
        <w:t xml:space="preserve">peut aider à formuler des objectifs </w:t>
      </w:r>
      <w:r w:rsidR="008D1DC8" w:rsidRPr="00B66163">
        <w:rPr>
          <w:rFonts w:ascii="Arial" w:hAnsi="Arial" w:cs="Arial"/>
          <w:bCs/>
          <w:szCs w:val="24"/>
          <w:lang w:val="fr-FR" w:eastAsia="fr-FR"/>
        </w:rPr>
        <w:t xml:space="preserve">de type </w:t>
      </w:r>
      <w:r w:rsidR="00FE4432" w:rsidRPr="00B66163">
        <w:rPr>
          <w:rFonts w:ascii="Arial" w:hAnsi="Arial" w:cs="Arial"/>
          <w:bCs/>
          <w:szCs w:val="24"/>
          <w:lang w:val="fr-FR" w:eastAsia="fr-FR"/>
        </w:rPr>
        <w:t>psychomoteur</w:t>
      </w:r>
      <w:r w:rsidR="008D1DC8" w:rsidRPr="00B66163">
        <w:rPr>
          <w:rFonts w:ascii="Arial" w:hAnsi="Arial" w:cs="Arial"/>
          <w:szCs w:val="24"/>
        </w:rPr>
        <w:t xml:space="preserve">. La taxonomie propose 3 niveaux </w:t>
      </w:r>
      <w:r w:rsidR="00275533" w:rsidRPr="00B66163">
        <w:rPr>
          <w:rFonts w:ascii="Arial" w:hAnsi="Arial" w:cs="Arial"/>
          <w:bCs/>
          <w:szCs w:val="24"/>
          <w:lang w:val="fr-FR" w:eastAsia="fr-FR"/>
        </w:rPr>
        <w:t>en tenant compte</w:t>
      </w:r>
      <w:r w:rsidR="002D43F6" w:rsidRPr="00B66163">
        <w:rPr>
          <w:szCs w:val="24"/>
        </w:rPr>
        <w:t xml:space="preserve"> </w:t>
      </w:r>
      <w:r w:rsidR="002D43F6" w:rsidRPr="00B66163">
        <w:rPr>
          <w:rFonts w:ascii="Arial" w:hAnsi="Arial" w:cs="Arial"/>
          <w:bCs/>
          <w:szCs w:val="24"/>
          <w:lang w:val="fr-FR" w:eastAsia="fr-FR"/>
        </w:rPr>
        <w:t>la difficulté relative ou le degré de perfection d'un savoir-faire, indispensable pour exécuter une activité motric</w:t>
      </w:r>
      <w:r w:rsidR="00275533" w:rsidRPr="00B66163">
        <w:rPr>
          <w:rFonts w:ascii="Arial" w:hAnsi="Arial" w:cs="Arial"/>
          <w:bCs/>
          <w:szCs w:val="24"/>
          <w:lang w:val="fr-FR" w:eastAsia="fr-FR"/>
        </w:rPr>
        <w:t xml:space="preserve">e leur niveau de complexité. </w:t>
      </w:r>
    </w:p>
    <w:bookmarkEnd w:id="0"/>
    <w:p w:rsidR="00C76852" w:rsidRDefault="00C76852" w:rsidP="00B00A97">
      <w:pPr>
        <w:outlineLvl w:val="2"/>
        <w:rPr>
          <w:rFonts w:ascii="Arial" w:hAnsi="Arial" w:cs="Arial"/>
          <w:b/>
          <w:bCs/>
          <w:color w:val="0000FF"/>
          <w:sz w:val="20"/>
          <w:u w:val="single"/>
          <w:lang w:val="fr-FR" w:eastAsia="en-AU"/>
        </w:rPr>
      </w:pPr>
    </w:p>
    <w:p w:rsidR="00B00A97" w:rsidRPr="005A3B4B" w:rsidRDefault="00B00A97" w:rsidP="00B00A97">
      <w:pPr>
        <w:outlineLvl w:val="2"/>
        <w:rPr>
          <w:b/>
          <w:bCs/>
          <w:sz w:val="27"/>
          <w:szCs w:val="27"/>
          <w:lang w:val="fr-FR" w:eastAsia="en-AU"/>
        </w:rPr>
      </w:pPr>
    </w:p>
    <w:p w:rsidR="004E5975" w:rsidRDefault="00C76852" w:rsidP="00B00A97">
      <w:pPr>
        <w:spacing w:line="280" w:lineRule="exact"/>
        <w:rPr>
          <w:rFonts w:ascii="Arial" w:hAnsi="Arial" w:cs="Arial"/>
          <w:bCs/>
          <w:noProof/>
          <w:sz w:val="20"/>
          <w:szCs w:val="18"/>
          <w:lang w:val="fr-FR" w:eastAsia="fr-FR"/>
        </w:rPr>
      </w:pP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167005</wp:posOffset>
                </wp:positionV>
                <wp:extent cx="1246505" cy="339090"/>
                <wp:effectExtent l="0" t="0" r="0" b="38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857" w:rsidRPr="007A68F0" w:rsidRDefault="005F4857">
                            <w:pPr>
                              <w:rPr>
                                <w:rFonts w:ascii="Arial" w:hAnsi="Arial" w:cs="Arial"/>
                                <w:color w:val="01426A"/>
                                <w:sz w:val="28"/>
                                <w:szCs w:val="18"/>
                                <w:lang w:val="fr-FR"/>
                              </w:rPr>
                            </w:pPr>
                            <w:r w:rsidRPr="007A68F0">
                              <w:rPr>
                                <w:rFonts w:ascii="Arial" w:hAnsi="Arial" w:cs="Arial"/>
                                <w:color w:val="01426A"/>
                                <w:szCs w:val="18"/>
                                <w:lang w:val="fr-FR"/>
                              </w:rPr>
                              <w:t>Plus complexe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65.35pt;margin-top:13.15pt;width:98.15pt;height:2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lfMwIAAFYEAAAOAAAAZHJzL2Uyb0RvYy54bWysVE1v2zAMvQ/YfxB0X+x8rgniFFmLDAOK&#10;tkA6FNhNkaXYgCRqkhI7+/WjZCcNup2GXWRKpEjxvUcvb1utyFE4X4Mp6HCQUyIMh7I2+4J+f9l8&#10;uqHEB2ZKpsCIgp6Ep7erjx+WjV2IEVSgSuEIJjF+0diCViHYRZZ5XgnN/ACsMOiU4DQLuHX7rHSs&#10;wexaZaM8n2UNuNI64MJ7PL3vnHSV8kspeHiS0otAVEHxbSGtLq27uGarJVvsHbNVzftnsH94hWa1&#10;waKXVPcsMHJw9R+pdM0deJBhwEFnIGXNReoBuxnm77rZVsyK1AuC4+0FJv//0vLH47MjdVlQJMow&#10;jRT9QKJIKUgQbRDkJkLUWL/AyK3F2NB+gRapPp97PIydt9Lp+MWeCPoR7NMFYMxEeLw0msym+ZQS&#10;jr7xeJ7PEwPZ223rfPgqQJNoFNQhgQlXdnzwAV+CoeeQWMzAplYqkagMaQo6G0/zdOHiwRvK4MXY&#10;Q/fWaIV21/aN7aA8YV8OOnF4yzc1Fn9gPjwzh2rAVlDh4QkXqQCLQG9RUoH79bfzGI8koZeSBtVV&#10;UP/zwJygRH0zSN98OJlEOabNZPp5hBt37dlde8xB3wEKeIizZHkyY3xQZ1M60K84COtYFV3McKxd&#10;0HA270KneRwkLtbrFIQCtCw8mK3lMXWEM0L70r4yZ3v8owYe4axDtnhHQxfbEbE+BJB14igC3KHa&#10;447iTdT1gxan43qfot5+B6vfAAAA//8DAFBLAwQUAAYACAAAACEAXzitbeEAAAAJAQAADwAAAGRy&#10;cy9kb3ducmV2LnhtbEyPwU7DMAyG70i8Q2Qkbiyl09ZRmk5TpQkJwWFjF25uk7UViVOabCs8PeYE&#10;N1v+9Pv7i/XkrDibMfSeFNzPEhCGGq97ahUc3rZ3KxAhImm0noyCLxNgXV5fFZhrf6GdOe9jKziE&#10;Qo4KuhiHXMrQdMZhmPnBEN+OfnQYeR1bqUe8cLizMk2SpXTYE3/ocDBVZ5qP/ckpeK62r7irU7f6&#10;ttXTy3EzfB7eF0rd3kybRxDRTPEPhl99VoeSnWp/Ih2EVbCYJxmjCtLlHAQDWZpxuZqHhwxkWcj/&#10;DcofAAAA//8DAFBLAQItABQABgAIAAAAIQC2gziS/gAAAOEBAAATAAAAAAAAAAAAAAAAAAAAAABb&#10;Q29udGVudF9UeXBlc10ueG1sUEsBAi0AFAAGAAgAAAAhADj9If/WAAAAlAEAAAsAAAAAAAAAAAAA&#10;AAAALwEAAF9yZWxzLy5yZWxzUEsBAi0AFAAGAAgAAAAhAKuceV8zAgAAVgQAAA4AAAAAAAAAAAAA&#10;AAAALgIAAGRycy9lMm9Eb2MueG1sUEsBAi0AFAAGAAgAAAAhAF84rW3hAAAACQEAAA8AAAAAAAAA&#10;AAAAAAAAjQQAAGRycy9kb3ducmV2LnhtbFBLBQYAAAAABAAEAPMAAACbBQAAAAA=&#10;" filled="f" stroked="f" strokeweight=".5pt">
                <v:textbox>
                  <w:txbxContent>
                    <w:p w:rsidR="005F4857" w:rsidRPr="007A68F0" w:rsidRDefault="005F4857">
                      <w:pPr>
                        <w:rPr>
                          <w:rFonts w:ascii="Arial" w:hAnsi="Arial" w:cs="Arial"/>
                          <w:color w:val="01426A"/>
                          <w:sz w:val="28"/>
                          <w:szCs w:val="18"/>
                          <w:lang w:val="fr-FR"/>
                        </w:rPr>
                      </w:pPr>
                      <w:r w:rsidRPr="007A68F0">
                        <w:rPr>
                          <w:rFonts w:ascii="Arial" w:hAnsi="Arial" w:cs="Arial"/>
                          <w:color w:val="01426A"/>
                          <w:szCs w:val="18"/>
                          <w:lang w:val="fr-FR"/>
                        </w:rPr>
                        <w:t>Plus complexe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180340</wp:posOffset>
                </wp:positionV>
                <wp:extent cx="0" cy="1965960"/>
                <wp:effectExtent l="76200" t="38100" r="57150" b="1524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5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142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9E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62pt;margin-top:14.2pt;width:0;height:154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en+QEAAEMEAAAOAAAAZHJzL2Uyb0RvYy54bWysU8mOEzEQvSPxD5bvpJOIREwrnRHKMFwQ&#10;RAxwd9zlbkveVPZk+SP+gx+j7O40q5BAXEpe6r2q91ze3J6tYUfAqL1r+GI25wyc9K12XcM/frh/&#10;9oKzmIRrhfEOGn6ByG+3T59sTqGGpe+9aQEZkbhYn0LD+5RCXVVR9mBFnPkAji6VRysSbbGrWhQn&#10;YremWs7n6+rksQ3oJcRIp3fDJd8WfqVApndKRUjMNJx6SyViiYccq+1G1B2K0Gs5tiH+oQsrtKOi&#10;E9WdSII9ov6FymqJPnqVZtLbyiulJRQNpGYx/0nNQy8CFC1kTgyTTfH/0cq3xz0y3TZ8xZkTlp5o&#10;550j3+ARWYteJyaOIJkyXz7To7BVtuwUYk3IndvjuIthj1n/WaGlXB0+0TQUR0gjOxfDL5PhcE5M&#10;DoeSThc369XNujxGNVBkqoAxvQZvWV40PCYUuuvT2J7HgV4c38RETRDwCshg43KM3uj2XhtTNtgd&#10;dgbZUeRZWDxfrl9mLQT8IS0JbV65lqVLIDMSauE6A2Nmpq2y+kFvWaWLgaHke1BkJekaWitDDFNJ&#10;ISW4tJiYKDvDFLU3AefFsj8Cx/wMhTLgfwOeEKWyd2kCW+08/q56Ol9bVkP+1YFBd7bg4NtLmYRi&#10;DU1qcXX8VfkrfL8v8G9/f/sVAAD//wMAUEsDBBQABgAIAAAAIQAsQaw63gAAAAoBAAAPAAAAZHJz&#10;L2Rvd25yZXYueG1sTI/BbsIwEETvlfgHayv1VpwGAlHIBqFKnCpVIvTQo4mXJG28jmIT0r+vUQ/l&#10;ODuj2Tf5djKdGGlwrWWEl3kEgriyuuUa4eO4f05BOK9Yq84yIfyQg20xe8hVpu2VDzSWvhahhF2m&#10;EBrv+0xKVzVklJvbnjh4ZzsY5YMcaqkHdQ3lppNxFK2kUS2HD43q6bWh6ru8GIT3xFhdVmu/+izf&#10;vtb1PrHjsUd8epx2GxCeJv8fhht+QIciMJ3shbUTHUISL8MWjxCnSxAh8Hc4ISwWaQSyyOX9hOIX&#10;AAD//wMAUEsBAi0AFAAGAAgAAAAhALaDOJL+AAAA4QEAABMAAAAAAAAAAAAAAAAAAAAAAFtDb250&#10;ZW50X1R5cGVzXS54bWxQSwECLQAUAAYACAAAACEAOP0h/9YAAACUAQAACwAAAAAAAAAAAAAAAAAv&#10;AQAAX3JlbHMvLnJlbHNQSwECLQAUAAYACAAAACEAHHSHp/kBAABDBAAADgAAAAAAAAAAAAAAAAAu&#10;AgAAZHJzL2Uyb0RvYy54bWxQSwECLQAUAAYACAAAACEALEGsOt4AAAAKAQAADwAAAAAAAAAAAAAA&#10;AABTBAAAZHJzL2Rvd25yZXYueG1sUEsFBgAAAAAEAAQA8wAAAF4FAAAAAA==&#10;" strokecolor="#01426a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BB4F035">
            <wp:simplePos x="0" y="0"/>
            <wp:positionH relativeFrom="column">
              <wp:posOffset>802640</wp:posOffset>
            </wp:positionH>
            <wp:positionV relativeFrom="paragraph">
              <wp:posOffset>180340</wp:posOffset>
            </wp:positionV>
            <wp:extent cx="2255520" cy="1965960"/>
            <wp:effectExtent l="19050" t="0" r="30480" b="15240"/>
            <wp:wrapNone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975" w:rsidRDefault="00C76852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127635</wp:posOffset>
                </wp:positionV>
                <wp:extent cx="1663700" cy="4699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93" w:rsidRPr="00C76852" w:rsidRDefault="0027155B" w:rsidP="00C76852">
                            <w:pPr>
                              <w:rPr>
                                <w:color w:val="01426A"/>
                                <w:sz w:val="28"/>
                                <w:lang w:val="en-AU"/>
                              </w:rPr>
                            </w:pPr>
                            <w:r w:rsidRPr="007A68F0">
                              <w:rPr>
                                <w:rFonts w:ascii="Arial" w:hAnsi="Arial" w:cs="Arial"/>
                                <w:color w:val="01426A"/>
                                <w:sz w:val="28"/>
                                <w:lang w:val="fr-FR"/>
                              </w:rPr>
                              <w:t>Per</w:t>
                            </w:r>
                            <w:r w:rsidR="004A5483" w:rsidRPr="007A68F0">
                              <w:rPr>
                                <w:rFonts w:ascii="Arial" w:hAnsi="Arial" w:cs="Arial"/>
                                <w:color w:val="01426A"/>
                                <w:sz w:val="28"/>
                                <w:lang w:val="fr-FR"/>
                              </w:rPr>
                              <w:t>fectionnement</w:t>
                            </w:r>
                          </w:p>
                          <w:p w:rsidR="00C76852" w:rsidRDefault="00C76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8pt;margin-top:10.05pt;width:131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xNMwIAAF0EAAAOAAAAZHJzL2Uyb0RvYy54bWysVF1v2yAUfZ+0/4B4X+ykbrpYcaqsVaZJ&#10;VVspnSrtjWCILQGXAYmd/fpdcJJG3Z6mveAL93I/zjl4fttrRfbC+RZMRcejnBJhONSt2Vb0+8vq&#10;02dKfGCmZgqMqOhBeHq7+Phh3tlSTKABVQtHMInxZWcr2oRgyyzzvBGa+RFYYdApwWkWcOu2We1Y&#10;h9m1yiZ5Ps06cLV1wIX3eHo/OOki5ZdS8PAkpReBqIpibyGtLq2buGaLOSu3jtmm5cc22D90oVlr&#10;sOg51T0LjOxc+0cq3XIHHmQYcdAZSNlykWbAacb5u2nWDbMizYLgeHuGyf+/tPxx/+xIW1e0oMQw&#10;jRT9QKJILUgQfRCkiBB11pcYubYYG/ov0CPVp3OPh3HyXjodvzgTQT+CfTgDjJkIj5em06ubHF0c&#10;fcV0NkMb02dvt63z4asATaJRUYcEJlzZ/sGHIfQUEosZWLVKJRKVIV1Fp1fXebpw9mByZbBGnGHo&#10;NVqh3/Rp7PMcG6gPOJ6DQSPe8lWLPTwwH56ZQ1Fg2yj08ISLVIC14GhR0oD79bfzGI9coZeSDkVW&#10;Uf9zx5ygRH0zyOJsXBRRlWlTXN9McOMuPZtLj9npO0Adj/FJWZ7MGB/UyZQO9Cu+h2Wsii5mONau&#10;aDiZd2GQPr4nLpbLFIQ6tCw8mLXlMXVENSL80r8yZ480RCk8wkmOrHzHxhA78LHcBZBtoiriPKB6&#10;hB81nMg+vrf4SC73Kertr7D4DQAA//8DAFBLAwQUAAYACAAAACEAsuDZMt8AAAAIAQAADwAAAGRy&#10;cy9kb3ducmV2LnhtbEyPwU7DMBBE70j8g7VI3KiTCEoIcaoqUoWE4NDSC7dN7CYR9jrEbhv4epYT&#10;HGdnNPumXM3OipOZwuBJQbpIQBhqvR6oU7B/29zkIEJE0mg9GQVfJsCqurwosdD+TFtz2sVOcAmF&#10;AhX0MY6FlKHtjcOw8KMh9g5+chhZTp3UE5653FmZJclSOhyIP/Q4mro37cfu6BQ815tX3DaZy79t&#10;/fRyWI+f+/c7pa6v5vUjiGjm+BeGX3xGh4qZGn8kHYRlveQpUUGWpCDYz+5zPjQKHm5TkFUp/w+o&#10;fgAAAP//AwBQSwECLQAUAAYACAAAACEAtoM4kv4AAADhAQAAEwAAAAAAAAAAAAAAAAAAAAAAW0Nv&#10;bnRlbnRfVHlwZXNdLnhtbFBLAQItABQABgAIAAAAIQA4/SH/1gAAAJQBAAALAAAAAAAAAAAAAAAA&#10;AC8BAABfcmVscy8ucmVsc1BLAQItABQABgAIAAAAIQBQijxNMwIAAF0EAAAOAAAAAAAAAAAAAAAA&#10;AC4CAABkcnMvZTJvRG9jLnhtbFBLAQItABQABgAIAAAAIQCy4Nky3wAAAAgBAAAPAAAAAAAAAAAA&#10;AAAAAI0EAABkcnMvZG93bnJldi54bWxQSwUGAAAAAAQABADzAAAAmQUAAAAA&#10;" filled="f" stroked="f" strokeweight=".5pt">
                <v:textbox>
                  <w:txbxContent>
                    <w:p w:rsidR="001C2E93" w:rsidRPr="00C76852" w:rsidRDefault="0027155B" w:rsidP="00C76852">
                      <w:pPr>
                        <w:rPr>
                          <w:color w:val="01426A"/>
                          <w:sz w:val="28"/>
                          <w:lang w:val="en-AU"/>
                        </w:rPr>
                      </w:pPr>
                      <w:r w:rsidRPr="007A68F0">
                        <w:rPr>
                          <w:rFonts w:ascii="Arial" w:hAnsi="Arial" w:cs="Arial"/>
                          <w:color w:val="01426A"/>
                          <w:sz w:val="28"/>
                          <w:lang w:val="fr-FR"/>
                        </w:rPr>
                        <w:t>Per</w:t>
                      </w:r>
                      <w:r w:rsidR="004A5483" w:rsidRPr="007A68F0">
                        <w:rPr>
                          <w:rFonts w:ascii="Arial" w:hAnsi="Arial" w:cs="Arial"/>
                          <w:color w:val="01426A"/>
                          <w:sz w:val="28"/>
                          <w:lang w:val="fr-FR"/>
                        </w:rPr>
                        <w:t>fectionnement</w:t>
                      </w:r>
                    </w:p>
                    <w:p w:rsidR="00C76852" w:rsidRDefault="00C76852"/>
                  </w:txbxContent>
                </v:textbox>
              </v:shape>
            </w:pict>
          </mc:Fallback>
        </mc:AlternateContent>
      </w: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27155B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229235</wp:posOffset>
                </wp:positionV>
                <wp:extent cx="1346200" cy="54610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93" w:rsidRPr="00C76852" w:rsidRDefault="0027155B" w:rsidP="00C76852">
                            <w:pPr>
                              <w:rPr>
                                <w:color w:val="01426A"/>
                                <w:sz w:val="28"/>
                                <w:lang w:val="en-AU"/>
                              </w:rPr>
                            </w:pPr>
                            <w:r w:rsidRPr="007A68F0">
                              <w:rPr>
                                <w:rFonts w:ascii="Arial" w:hAnsi="Arial" w:cs="Arial"/>
                                <w:color w:val="01426A"/>
                                <w:sz w:val="28"/>
                                <w:lang w:val="en-AU"/>
                              </w:rPr>
                              <w:t>Reproduction</w:t>
                            </w:r>
                          </w:p>
                          <w:p w:rsidR="00C76852" w:rsidRDefault="00C76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8" type="#_x0000_t202" style="position:absolute;margin-left:1pt;margin-top:18.05pt;width:106pt;height:4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QHMwIAAF0EAAAOAAAAZHJzL2Uyb0RvYy54bWysVE2P2yAQvVfqf0DcGzvZJG2tOKt0V6kq&#10;RbsrZauVeiMYYkvAUCCx01/fAcfZaNtT1QsemGE+3nt4cdtpRY7C+QZMScejnBJhOFSN2Zf0+/P6&#10;wydKfGCmYgqMKOlJeHq7fP9u0dpCTKAGVQlHMInxRWtLWodgiyzzvBaa+RFYYdApwWkWcOv2WeVY&#10;i9m1yiZ5Ps9acJV1wIX3eHrfO+ky5ZdS8PAopReBqJJibyGtLq27uGbLBSv2jtm64ec22D90oVlj&#10;sOgl1T0LjBxc80cq3XAHHmQYcdAZSNlwkWbAacb5m2m2NbMizYLgeHuByf+/tPzh+ORIU5V0Tolh&#10;Gin6gUSRSpAguiDIPELUWl9g5NZibOi+QIdUD+ceD+PknXQ6fnEmgn4E+3QBGDMRHi/dTOfIGiUc&#10;fbPpfIw2ps9eb1vnw1cBmkSjpA4JTLiy48aHPnQIicUMrBulEonKkBanuJnl6cLFg8mVwRpxhr7X&#10;aIVu16WxJ8McO6hOOJ6DXiPe8nWDPWyYD0/MoSiwbRR6eMRFKsBacLYoqcH9+tt5jEeu0EtJiyIr&#10;qf95YE5Qor4ZZPHzeDqNqkyb6ezjBDfu2rO79piDvgPU8RiflOXJjPFBDaZ0oF/wPaxiVXQxw7F2&#10;ScNg3oVe+vieuFitUhDq0LKwMVvLY+qIakT4uXthzp5piFJ4gEGOrHjDRh/b87E6BJBNoiri3KN6&#10;hh81nMg+v7f4SK73Ker1r7D8DQAA//8DAFBLAwQUAAYACAAAACEAZhbJsd8AAAAIAQAADwAAAGRy&#10;cy9kb3ducmV2LnhtbEyPwU7DMBBE70j9B2srcaNODFRViFNVkSokBIeWXrhtYjeJiNchdtvA17Oc&#10;6HFnRrNv8vXkenG2Y+g8aUgXCQhLtTcdNRoO79u7FYgQkQz2nqyGbxtgXcxucsyMv9DOnvexEVxC&#10;IUMNbYxDJmWoW+swLPxgib2jHx1GPsdGmhEvXO56qZJkKR12xB9aHGzZ2vpzf3IaXsrtG+4q5VY/&#10;ffn8etwMX4ePR61v59PmCUS0U/wPwx8+o0PBTJU/kQmi16B4SdRwv0xBsK3SBxYqzimVgixyeT2g&#10;+AUAAP//AwBQSwECLQAUAAYACAAAACEAtoM4kv4AAADhAQAAEwAAAAAAAAAAAAAAAAAAAAAAW0Nv&#10;bnRlbnRfVHlwZXNdLnhtbFBLAQItABQABgAIAAAAIQA4/SH/1gAAAJQBAAALAAAAAAAAAAAAAAAA&#10;AC8BAABfcmVscy8ucmVsc1BLAQItABQABgAIAAAAIQBIwMQHMwIAAF0EAAAOAAAAAAAAAAAAAAAA&#10;AC4CAABkcnMvZTJvRG9jLnhtbFBLAQItABQABgAIAAAAIQBmFsmx3wAAAAgBAAAPAAAAAAAAAAAA&#10;AAAAAI0EAABkcnMvZG93bnJldi54bWxQSwUGAAAAAAQABADzAAAAmQUAAAAA&#10;" filled="f" stroked="f" strokeweight=".5pt">
                <v:textbox>
                  <w:txbxContent>
                    <w:p w:rsidR="001C2E93" w:rsidRPr="00C76852" w:rsidRDefault="0027155B" w:rsidP="00C76852">
                      <w:pPr>
                        <w:rPr>
                          <w:color w:val="01426A"/>
                          <w:sz w:val="28"/>
                          <w:lang w:val="en-AU"/>
                        </w:rPr>
                      </w:pPr>
                      <w:r w:rsidRPr="007A68F0">
                        <w:rPr>
                          <w:rFonts w:ascii="Arial" w:hAnsi="Arial" w:cs="Arial"/>
                          <w:color w:val="01426A"/>
                          <w:sz w:val="28"/>
                          <w:lang w:val="en-AU"/>
                        </w:rPr>
                        <w:t>Reproduction</w:t>
                      </w:r>
                    </w:p>
                    <w:p w:rsidR="00C76852" w:rsidRDefault="00C76852"/>
                  </w:txbxContent>
                </v:textbox>
              </v:shape>
            </w:pict>
          </mc:Fallback>
        </mc:AlternateContent>
      </w: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7A68F0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102235</wp:posOffset>
                </wp:positionV>
                <wp:extent cx="1079500" cy="3683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E93" w:rsidRPr="00C76852" w:rsidRDefault="004A5483" w:rsidP="00C76852">
                            <w:pPr>
                              <w:rPr>
                                <w:color w:val="01426A"/>
                                <w:sz w:val="28"/>
                                <w:lang w:val="en-AU"/>
                              </w:rPr>
                            </w:pPr>
                            <w:r w:rsidRPr="007A68F0">
                              <w:rPr>
                                <w:rFonts w:ascii="Arial" w:hAnsi="Arial" w:cs="Arial"/>
                                <w:color w:val="01426A"/>
                                <w:sz w:val="28"/>
                                <w:lang w:val="fr-FR"/>
                              </w:rPr>
                              <w:t>Perceptio</w:t>
                            </w:r>
                            <w:r w:rsidR="007A68F0">
                              <w:rPr>
                                <w:rFonts w:ascii="Arial" w:hAnsi="Arial" w:cs="Arial"/>
                                <w:color w:val="01426A"/>
                                <w:sz w:val="28"/>
                                <w:lang w:val="fr-FR"/>
                              </w:rPr>
                              <w:t>n</w:t>
                            </w:r>
                          </w:p>
                          <w:p w:rsidR="00C76852" w:rsidRDefault="00C76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-6pt;margin-top:8.05pt;width:8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tgNAIAAF8EAAAOAAAAZHJzL2Uyb0RvYy54bWysVE1v2zAMvQ/YfxB0X+x8tg3iFFmLDAOK&#10;tkBaFNhNkeXEgC1qkhI7+/V7kpM06HYadpEpkXok36M8u23riu2VdSXpjPd7KWdKS8pLvcn468vy&#10;yzVnzgudi4q0yvhBOX47//xp1pipGtCWqlxZBhDtpo3J+NZ7M00SJ7eqFq5HRmk4C7K18NjaTZJb&#10;0QC9rpJBmk6ShmxuLEnlHE7vOyefR/yiUNI/FYVTnlUZR20+rjau67Am85mYbqww21IeyxD/UEUt&#10;So2kZ6h74QXb2fIPqLqUlhwVviepTqgoSqliD+imn37oZrUVRsVeQI4zZ5rc/4OVj/tny8oc2oEe&#10;LWpo9ANKsVwxr1qvGM5BUmPcFLErg2jffqUWF07nDoeh97awdfiiKwY/8A5nigHFZLiUXt2MU7gk&#10;fMPJ9RA24JP328Y6/01RzYKRcQsJI7Ni/+B8F3oKCck0LcuqijJWmjUZnwzHabxw9gC80sgReuhq&#10;DZZv121sfHjqY035Ae1Z6qbEGbksUcODcP5ZWIwFysao+ycsRUXIRUeLsy3ZX387D/FQC17OGoxZ&#10;xt3PnbCKs+q7ho43/dEIsD5uRuOrATb20rO+9OhdfUeY5D4elZHRDPG+OpmFpfoNL2IRssIltETu&#10;jPuTeee74ceLkmqxiEGYRCP8g14ZGaADq4Hhl/ZNWHOUIczCI50GUkw/qNHFdnosdp6KMkoVeO5Y&#10;PdKPKY5iH19ceCaX+xj1/l+Y/wYAAP//AwBQSwMEFAAGAAgAAAAhALX0w+HgAAAACQEAAA8AAABk&#10;cnMvZG93bnJldi54bWxMj8FOwzAQRO9I/QdrK3FrnUS0RCFOVUWqkBAcWnrh5sTbJCJeh9htA1/P&#10;9gTHnRnNvsk3k+3FBUffOVIQLyMQSLUzHTUKju+7RQrCB01G945QwTd62BSzu1xnxl1pj5dDaASX&#10;kM+0gjaEIZPS1y1a7ZduQGLv5EarA59jI82or1xue5lE0Vpa3RF/aPWAZYv15+FsFbyUuze9rxKb&#10;/vTl8+tpO3wdP1ZK3c+n7ROIgFP4C8MNn9GhYKbKncl40StYxAlvCWysYxC3wCploVLw+BCDLHL5&#10;f0HxCwAA//8DAFBLAQItABQABgAIAAAAIQC2gziS/gAAAOEBAAATAAAAAAAAAAAAAAAAAAAAAABb&#10;Q29udGVudF9UeXBlc10ueG1sUEsBAi0AFAAGAAgAAAAhADj9If/WAAAAlAEAAAsAAAAAAAAAAAAA&#10;AAAALwEAAF9yZWxzLy5yZWxzUEsBAi0AFAAGAAgAAAAhAIgt62A0AgAAXwQAAA4AAAAAAAAAAAAA&#10;AAAALgIAAGRycy9lMm9Eb2MueG1sUEsBAi0AFAAGAAgAAAAhALX0w+HgAAAACQEAAA8AAAAAAAAA&#10;AAAAAAAAjgQAAGRycy9kb3ducmV2LnhtbFBLBQYAAAAABAAEAPMAAACbBQAAAAA=&#10;" filled="f" stroked="f" strokeweight=".5pt">
                <v:textbox>
                  <w:txbxContent>
                    <w:p w:rsidR="001C2E93" w:rsidRPr="00C76852" w:rsidRDefault="004A5483" w:rsidP="00C76852">
                      <w:pPr>
                        <w:rPr>
                          <w:color w:val="01426A"/>
                          <w:sz w:val="28"/>
                          <w:lang w:val="en-AU"/>
                        </w:rPr>
                      </w:pPr>
                      <w:r w:rsidRPr="007A68F0">
                        <w:rPr>
                          <w:rFonts w:ascii="Arial" w:hAnsi="Arial" w:cs="Arial"/>
                          <w:color w:val="01426A"/>
                          <w:sz w:val="28"/>
                          <w:lang w:val="fr-FR"/>
                        </w:rPr>
                        <w:t>Perceptio</w:t>
                      </w:r>
                      <w:r w:rsidR="007A68F0">
                        <w:rPr>
                          <w:rFonts w:ascii="Arial" w:hAnsi="Arial" w:cs="Arial"/>
                          <w:color w:val="01426A"/>
                          <w:sz w:val="28"/>
                          <w:lang w:val="fr-FR"/>
                        </w:rPr>
                        <w:t>n</w:t>
                      </w:r>
                    </w:p>
                    <w:p w:rsidR="00C76852" w:rsidRDefault="00C76852"/>
                  </w:txbxContent>
                </v:textbox>
              </v:shape>
            </w:pict>
          </mc:Fallback>
        </mc:AlternateContent>
      </w:r>
    </w:p>
    <w:p w:rsidR="004E5975" w:rsidRDefault="005F4857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939CD" wp14:editId="210B4C09">
                <wp:simplePos x="0" y="0"/>
                <wp:positionH relativeFrom="column">
                  <wp:posOffset>3366135</wp:posOffset>
                </wp:positionH>
                <wp:positionV relativeFrom="paragraph">
                  <wp:posOffset>215900</wp:posOffset>
                </wp:positionV>
                <wp:extent cx="1246505" cy="339090"/>
                <wp:effectExtent l="0" t="0" r="10795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4857" w:rsidRPr="007A68F0" w:rsidRDefault="005F4857" w:rsidP="005F4857">
                            <w:pPr>
                              <w:rPr>
                                <w:rFonts w:ascii="Arial" w:hAnsi="Arial" w:cs="Arial"/>
                                <w:color w:val="01426A"/>
                                <w:szCs w:val="18"/>
                                <w:lang w:val="fr-FR"/>
                              </w:rPr>
                            </w:pPr>
                            <w:r w:rsidRPr="007A68F0">
                              <w:rPr>
                                <w:rFonts w:ascii="Arial" w:hAnsi="Arial" w:cs="Arial"/>
                                <w:color w:val="01426A"/>
                                <w:szCs w:val="18"/>
                                <w:lang w:val="fr-FR"/>
                              </w:rPr>
                              <w:t>Plus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39CD" id="Zone de texte 9" o:spid="_x0000_s1030" type="#_x0000_t202" style="position:absolute;margin-left:265.05pt;margin-top:17pt;width:98.15pt;height:2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1+SwIAAIUEAAAOAAAAZHJzL2Uyb0RvYy54bWysVE1v2zAMvQ/YfxB0X+x8rjHiFFmKDAOC&#10;tkA6FNhNkeXYgCRqkhI7+/Wj5DgNup2GXWRKpCi+90gv7lslyUlYV4PO6XCQUiI0h6LWh5x+f9l8&#10;uqPEeaYLJkGLnJ6Fo/fLjx8WjcnECCqQhbAEk2iXNSanlfcmSxLHK6GYG4ARGp0lWMU8bu0hKSxr&#10;MLuSyShNZ0kDtjAWuHAOTx86J13G/GUpuH8qSyc8kTnF2nxcbVz3YU2WC5YdLDNVzS9lsH+oQrFa&#10;46PXVA/MM3K09R+pVM0tOCj9gINKoCxrLiIGRDNM36HZVcyIiAXJceZKk/t/afnj6dmSusjpnBLN&#10;FEr0A4UihSBetF6QeaCoMS7DyJ3BWN9+gRal7s8dHgbkbWlV+CImgn4k+3wlGDMRHi6NJrNpOqWE&#10;o288nqfzqEDydttY578KUCQYObUoYOSVnbbOYyUY2oeExzRsaimjiFKTJqez8TSNFxzIugjOEBbb&#10;SaylJSeGjbA/xOox100U7qTGBwLWDlOwfLtvIz2THu8eijPSYKHrJWf4psZat8z5Z2axeRA5DoR/&#10;wqWUgDXBxaKkAvvrb+chHjVFLyUNNmNO3c8js4IS+U2j2vPhZBK6N24m088j3Nhbz/7Wo49qDQhz&#10;iKNneDRDvJe9WVpQrzg3q/Aqupjm+HZOfW+ufTciOHdcrFYxCPvVML/VO8ND6kBrUOKlfWXWXOQK&#10;LfMIfduy7J1qXWyn2+rooayjpIHnjtUL/djrUenLXIZhut3HqLe/x/I3AAAA//8DAFBLAwQUAAYA&#10;CAAAACEAnSS5HuAAAAAJAQAADwAAAGRycy9kb3ducmV2LnhtbEyPQU7DMBBF90jcwRokdtRpGpoS&#10;MqkAlU27AEoP4MYmiRqPo9hJU07PsILlaJ7+fz9fT7YVo+l94whhPotAGCqdbqhCOHy+3q1A+KBI&#10;q9aRQbgYD+vi+ipXmXZn+jDjPlSCQ8hnCqEOocuk9GVtrPIz1xni35frrQp89pXUvTpzuG1lHEVL&#10;aVVD3FCrzrzUpjztB4vwYDendGh32/G9+74MsT9s3543iLc309MjiGCm8AfDrz6rQ8FORzeQ9qJF&#10;uF9Ec0YRFglvYiCNlwmII8IqTUAWufy/oPgBAAD//wMAUEsBAi0AFAAGAAgAAAAhALaDOJL+AAAA&#10;4QEAABMAAAAAAAAAAAAAAAAAAAAAAFtDb250ZW50X1R5cGVzXS54bWxQSwECLQAUAAYACAAAACEA&#10;OP0h/9YAAACUAQAACwAAAAAAAAAAAAAAAAAvAQAAX3JlbHMvLnJlbHNQSwECLQAUAAYACAAAACEA&#10;M9kdfksCAACFBAAADgAAAAAAAAAAAAAAAAAuAgAAZHJzL2Uyb0RvYy54bWxQSwECLQAUAAYACAAA&#10;ACEAnSS5HuAAAAAJAQAADwAAAAAAAAAAAAAAAAClBAAAZHJzL2Rvd25yZXYueG1sUEsFBgAAAAAE&#10;AAQA8wAAALIFAAAAAA==&#10;" filled="f" strokecolor="white [3212]" strokeweight=".5pt">
                <v:textbox>
                  <w:txbxContent>
                    <w:p w:rsidR="005F4857" w:rsidRPr="007A68F0" w:rsidRDefault="005F4857" w:rsidP="005F4857">
                      <w:pPr>
                        <w:rPr>
                          <w:rFonts w:ascii="Arial" w:hAnsi="Arial" w:cs="Arial"/>
                          <w:color w:val="01426A"/>
                          <w:szCs w:val="18"/>
                          <w:lang w:val="fr-FR"/>
                        </w:rPr>
                      </w:pPr>
                      <w:r w:rsidRPr="007A68F0">
                        <w:rPr>
                          <w:rFonts w:ascii="Arial" w:hAnsi="Arial" w:cs="Arial"/>
                          <w:color w:val="01426A"/>
                          <w:szCs w:val="18"/>
                          <w:lang w:val="fr-FR"/>
                        </w:rPr>
                        <w:t>Plus simple</w:t>
                      </w:r>
                    </w:p>
                  </w:txbxContent>
                </v:textbox>
              </v:shape>
            </w:pict>
          </mc:Fallback>
        </mc:AlternateContent>
      </w: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8D1DC8" w:rsidRDefault="008D1DC8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tbl>
      <w:tblPr>
        <w:tblStyle w:val="TableauListe5Fonc-Accentuation3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3119"/>
        <w:gridCol w:w="3118"/>
      </w:tblGrid>
      <w:tr w:rsidR="00133827" w:rsidRPr="00497B55" w:rsidTr="007A6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tcW w:w="851" w:type="dxa"/>
            <w:textDirection w:val="btLr"/>
          </w:tcPr>
          <w:p w:rsidR="00133827" w:rsidRPr="00497B55" w:rsidRDefault="00133827" w:rsidP="001B7A56">
            <w:pPr>
              <w:pStyle w:val="CDTableautitre"/>
              <w:ind w:left="113" w:right="113"/>
              <w:rPr>
                <w:rFonts w:ascii="Arial" w:eastAsiaTheme="minorHAnsi" w:hAnsi="Arial" w:cs="Arial"/>
                <w:b/>
                <w:color w:val="auto"/>
                <w:lang w:val="fr-FR"/>
              </w:rPr>
            </w:pPr>
          </w:p>
        </w:tc>
        <w:tc>
          <w:tcPr>
            <w:tcW w:w="3118" w:type="dxa"/>
          </w:tcPr>
          <w:p w:rsidR="00133827" w:rsidRPr="00F25620" w:rsidRDefault="00133827" w:rsidP="00F12FB2">
            <w:pPr>
              <w:pStyle w:val="CDTableautitre"/>
              <w:spacing w:before="120" w:after="120"/>
              <w:jc w:val="both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1.</w:t>
            </w:r>
            <w:r w:rsidR="00E30D97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Perception</w:t>
            </w:r>
          </w:p>
        </w:tc>
        <w:tc>
          <w:tcPr>
            <w:tcW w:w="3119" w:type="dxa"/>
            <w:shd w:val="clear" w:color="auto" w:fill="027ECA"/>
          </w:tcPr>
          <w:p w:rsidR="00133827" w:rsidRPr="00497B55" w:rsidRDefault="00133827" w:rsidP="00F25620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2.</w:t>
            </w:r>
            <w:r w:rsidR="00E30D97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Reproduction</w:t>
            </w:r>
          </w:p>
        </w:tc>
        <w:tc>
          <w:tcPr>
            <w:tcW w:w="3118" w:type="dxa"/>
            <w:shd w:val="clear" w:color="auto" w:fill="35B1FD"/>
          </w:tcPr>
          <w:p w:rsidR="00133827" w:rsidRPr="00497B55" w:rsidRDefault="00133827" w:rsidP="00F25620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3</w:t>
            </w: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.</w:t>
            </w:r>
            <w:r w:rsidR="00E30D97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Prefectionnement</w:t>
            </w:r>
          </w:p>
        </w:tc>
      </w:tr>
      <w:tr w:rsidR="00133827" w:rsidRPr="00497B55" w:rsidTr="00A356E4">
        <w:trPr>
          <w:trHeight w:val="1419"/>
        </w:trPr>
        <w:tc>
          <w:tcPr>
            <w:tcW w:w="851" w:type="dxa"/>
            <w:textDirection w:val="btLr"/>
          </w:tcPr>
          <w:p w:rsidR="00133827" w:rsidRPr="00497B55" w:rsidRDefault="00133827" w:rsidP="001B7A56">
            <w:pPr>
              <w:pStyle w:val="CDTableautitre"/>
              <w:jc w:val="center"/>
              <w:rPr>
                <w:rFonts w:ascii="Arial" w:eastAsiaTheme="minorHAnsi" w:hAnsi="Arial" w:cs="Arial"/>
                <w:b/>
                <w:color w:val="auto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Niveaux</w:t>
            </w:r>
          </w:p>
        </w:tc>
        <w:tc>
          <w:tcPr>
            <w:tcW w:w="3118" w:type="dxa"/>
            <w:tcBorders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0570EE" w:rsidRPr="00B6764E" w:rsidRDefault="000570EE" w:rsidP="000570EE">
            <w:pPr>
              <w:pStyle w:val="Default"/>
              <w:spacing w:before="120"/>
              <w:rPr>
                <w:szCs w:val="16"/>
                <w:lang w:val="fr-FR"/>
              </w:rPr>
            </w:pPr>
            <w:r w:rsidRPr="00B6764E">
              <w:rPr>
                <w:szCs w:val="16"/>
                <w:lang w:val="fr-FR"/>
              </w:rPr>
              <w:t xml:space="preserve">Reconnaître des gestes, des étapes réalisées par une autre personne </w:t>
            </w:r>
          </w:p>
          <w:p w:rsidR="00133827" w:rsidRPr="00B6764E" w:rsidRDefault="00133827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</w:p>
        </w:tc>
        <w:tc>
          <w:tcPr>
            <w:tcW w:w="3119" w:type="dxa"/>
            <w:tcBorders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133827" w:rsidRPr="00B6764E" w:rsidRDefault="00B6764E" w:rsidP="00B6764E">
            <w:pPr>
              <w:pStyle w:val="Default"/>
              <w:spacing w:before="120"/>
              <w:rPr>
                <w:sz w:val="16"/>
                <w:szCs w:val="16"/>
                <w:lang w:val="fr-FR"/>
              </w:rPr>
            </w:pPr>
            <w:r w:rsidRPr="00B6764E">
              <w:rPr>
                <w:szCs w:val="16"/>
                <w:lang w:val="fr-FR"/>
              </w:rPr>
              <w:t xml:space="preserve">Poser des gestes soi-même </w:t>
            </w:r>
          </w:p>
        </w:tc>
        <w:tc>
          <w:tcPr>
            <w:tcW w:w="3118" w:type="dxa"/>
            <w:tcBorders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E30D97" w:rsidRPr="00E30D97" w:rsidRDefault="00E30D97" w:rsidP="00E30D97">
            <w:pPr>
              <w:pStyle w:val="Default"/>
              <w:spacing w:before="120"/>
              <w:rPr>
                <w:lang w:val="fr-FR"/>
              </w:rPr>
            </w:pPr>
            <w:r w:rsidRPr="00E30D97">
              <w:rPr>
                <w:lang w:val="fr-FR"/>
              </w:rPr>
              <w:t xml:space="preserve">Développer ses propres techniques </w:t>
            </w:r>
          </w:p>
          <w:p w:rsidR="00133827" w:rsidRPr="00E30D97" w:rsidRDefault="00133827" w:rsidP="00524171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</w:p>
        </w:tc>
      </w:tr>
      <w:tr w:rsidR="00133827" w:rsidRPr="00497B55" w:rsidTr="00A35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3"/>
        </w:trPr>
        <w:tc>
          <w:tcPr>
            <w:tcW w:w="851" w:type="dxa"/>
            <w:tcBorders>
              <w:bottom w:val="single" w:sz="4" w:space="0" w:color="01426A"/>
            </w:tcBorders>
            <w:textDirection w:val="btLr"/>
          </w:tcPr>
          <w:p w:rsidR="00EB7A83" w:rsidRDefault="00133827" w:rsidP="001B7A56">
            <w:pPr>
              <w:pStyle w:val="CDTableautitre"/>
              <w:jc w:val="center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Exemples</w:t>
            </w:r>
            <w:r w:rsidR="002C7E49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 xml:space="preserve"> de</w:t>
            </w:r>
          </w:p>
          <w:p w:rsidR="00133827" w:rsidRPr="00497B55" w:rsidRDefault="00133827" w:rsidP="00EB7A83">
            <w:pPr>
              <w:pStyle w:val="CDTableautitre"/>
              <w:jc w:val="center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proofErr w:type="gramStart"/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verbes</w:t>
            </w:r>
            <w:proofErr w:type="gramEnd"/>
            <w:r w:rsidR="00EB7A83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 xml:space="preserve"> d'action</w:t>
            </w:r>
          </w:p>
        </w:tc>
        <w:tc>
          <w:tcPr>
            <w:tcW w:w="3118" w:type="dxa"/>
            <w:tcBorders>
              <w:top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6602BB" w:rsidRPr="00B6764E" w:rsidRDefault="006602BB" w:rsidP="006602BB">
            <w:pPr>
              <w:pStyle w:val="Default"/>
              <w:spacing w:before="120"/>
              <w:rPr>
                <w:szCs w:val="22"/>
                <w:lang w:val="fr-FR"/>
              </w:rPr>
            </w:pPr>
            <w:r w:rsidRPr="00B6764E">
              <w:rPr>
                <w:szCs w:val="22"/>
                <w:lang w:val="fr-FR"/>
              </w:rPr>
              <w:t xml:space="preserve">Discriminer, identifier, percevoir, reconnaître... </w:t>
            </w:r>
          </w:p>
          <w:p w:rsidR="00133827" w:rsidRPr="00B6764E" w:rsidRDefault="00133827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B6764E" w:rsidRPr="00B6764E" w:rsidRDefault="00B6764E" w:rsidP="00B6764E">
            <w:pPr>
              <w:pStyle w:val="Default"/>
              <w:spacing w:before="120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A</w:t>
            </w:r>
            <w:r w:rsidRPr="00B6764E">
              <w:rPr>
                <w:sz w:val="23"/>
                <w:szCs w:val="23"/>
                <w:lang w:val="fr-FR"/>
              </w:rPr>
              <w:t xml:space="preserve">ppliquer, coordonner, démontrer, employer, exécuter, imiter, mimer, réaliser, reproduire, utiliser… </w:t>
            </w:r>
          </w:p>
          <w:p w:rsidR="00133827" w:rsidRPr="00B6764E" w:rsidRDefault="00133827" w:rsidP="00EB7A83">
            <w:pPr>
              <w:pStyle w:val="CDTableautitre"/>
              <w:spacing w:before="120" w:after="240"/>
              <w:rPr>
                <w:rFonts w:ascii="Arial" w:eastAsiaTheme="minorHAnsi" w:hAnsi="Arial" w:cs="Arial"/>
                <w:sz w:val="18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133827" w:rsidRPr="00E30D97" w:rsidRDefault="00E30D97" w:rsidP="00E30D97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E30D97">
              <w:rPr>
                <w:rFonts w:ascii="Arial" w:eastAsiaTheme="minorHAnsi" w:hAnsi="Arial" w:cs="Arial"/>
                <w:color w:val="000000"/>
                <w:szCs w:val="22"/>
                <w:lang w:val="fr-FR" w:eastAsia="en-US"/>
              </w:rPr>
              <w:t>Anticiper, adapter, améliorer, changer, composer, contrôler, diversifier, improviser, interpréter, modifier, régler, varier…</w:t>
            </w:r>
          </w:p>
        </w:tc>
      </w:tr>
    </w:tbl>
    <w:p w:rsidR="00731619" w:rsidRDefault="00731619" w:rsidP="00AA3F2E">
      <w:pPr>
        <w:spacing w:before="120"/>
        <w:rPr>
          <w:rFonts w:ascii="Arial" w:eastAsiaTheme="minorHAnsi" w:hAnsi="Arial" w:cs="Arial"/>
          <w:b/>
          <w:color w:val="000000"/>
          <w:sz w:val="18"/>
          <w:szCs w:val="18"/>
          <w:lang w:val="fr-FR" w:eastAsia="en-US"/>
        </w:rPr>
      </w:pPr>
    </w:p>
    <w:p w:rsidR="00B93232" w:rsidRPr="00731619" w:rsidRDefault="00731619" w:rsidP="00AA3F2E">
      <w:pPr>
        <w:spacing w:before="120"/>
        <w:rPr>
          <w:rFonts w:ascii="Arial" w:eastAsiaTheme="minorHAnsi" w:hAnsi="Arial" w:cs="Arial"/>
          <w:b/>
          <w:color w:val="000000"/>
          <w:sz w:val="18"/>
          <w:szCs w:val="18"/>
          <w:lang w:val="fr-FR" w:eastAsia="en-US"/>
        </w:rPr>
      </w:pPr>
      <w:r>
        <w:rPr>
          <w:rFonts w:ascii="Arial" w:eastAsiaTheme="minorHAnsi" w:hAnsi="Arial" w:cs="Arial"/>
          <w:b/>
          <w:color w:val="000000"/>
          <w:sz w:val="18"/>
          <w:szCs w:val="18"/>
          <w:lang w:val="fr-FR" w:eastAsia="en-US"/>
        </w:rPr>
        <w:t>S</w:t>
      </w:r>
      <w:r w:rsidRPr="00731619">
        <w:rPr>
          <w:rFonts w:ascii="Arial" w:eastAsiaTheme="minorHAnsi" w:hAnsi="Arial" w:cs="Arial"/>
          <w:b/>
          <w:color w:val="000000"/>
          <w:sz w:val="18"/>
          <w:szCs w:val="18"/>
          <w:lang w:val="fr-FR" w:eastAsia="en-US"/>
        </w:rPr>
        <w:t xml:space="preserve">ource : </w:t>
      </w:r>
    </w:p>
    <w:p w:rsidR="00731619" w:rsidRPr="00731619" w:rsidRDefault="00731619" w:rsidP="00731619">
      <w:pPr>
        <w:rPr>
          <w:rFonts w:ascii="Arial" w:hAnsi="Arial" w:cs="Arial"/>
          <w:b/>
          <w:sz w:val="18"/>
          <w:szCs w:val="18"/>
          <w:lang w:val="fr-FR"/>
        </w:rPr>
      </w:pPr>
      <w:r w:rsidRPr="00731619">
        <w:rPr>
          <w:rFonts w:ascii="Arial" w:hAnsi="Arial" w:cs="Arial"/>
          <w:b/>
          <w:sz w:val="18"/>
          <w:szCs w:val="18"/>
          <w:lang w:val="fr-FR"/>
        </w:rPr>
        <w:t>Université de Genève, Pôle de soutien à l’enseignement et l’apprentissage</w:t>
      </w:r>
    </w:p>
    <w:p w:rsidR="00731619" w:rsidRPr="00731619" w:rsidRDefault="00731619" w:rsidP="00AA3F2E">
      <w:pPr>
        <w:spacing w:before="120"/>
        <w:rPr>
          <w:rFonts w:ascii="Arial" w:eastAsiaTheme="minorHAnsi" w:hAnsi="Arial" w:cs="Arial"/>
          <w:b/>
          <w:color w:val="000000"/>
          <w:sz w:val="18"/>
          <w:szCs w:val="18"/>
          <w:lang w:val="fr-FR" w:eastAsia="en-US"/>
        </w:rPr>
      </w:pPr>
    </w:p>
    <w:sectPr w:rsidR="00731619" w:rsidRPr="00731619" w:rsidSect="00F12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A11E3"/>
    <w:multiLevelType w:val="hybridMultilevel"/>
    <w:tmpl w:val="E782F0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66BDB"/>
    <w:multiLevelType w:val="hybridMultilevel"/>
    <w:tmpl w:val="FB5492A6"/>
    <w:lvl w:ilvl="0" w:tplc="8506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2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C4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0B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C0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0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82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C1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6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963DD7"/>
    <w:multiLevelType w:val="hybridMultilevel"/>
    <w:tmpl w:val="2200D8E0"/>
    <w:lvl w:ilvl="0" w:tplc="CAB05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9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2A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E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87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04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C6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C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65942EA"/>
    <w:multiLevelType w:val="hybridMultilevel"/>
    <w:tmpl w:val="9568364E"/>
    <w:lvl w:ilvl="0" w:tplc="D2FE1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A7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F8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28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6E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A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68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6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E2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55"/>
    <w:rsid w:val="000108D5"/>
    <w:rsid w:val="000316B5"/>
    <w:rsid w:val="000570EE"/>
    <w:rsid w:val="000C3617"/>
    <w:rsid w:val="00133827"/>
    <w:rsid w:val="001C2E93"/>
    <w:rsid w:val="001D4F79"/>
    <w:rsid w:val="0027155B"/>
    <w:rsid w:val="00275533"/>
    <w:rsid w:val="00280FFC"/>
    <w:rsid w:val="002C7E49"/>
    <w:rsid w:val="002D43F6"/>
    <w:rsid w:val="003531F3"/>
    <w:rsid w:val="00413B78"/>
    <w:rsid w:val="00454512"/>
    <w:rsid w:val="00465745"/>
    <w:rsid w:val="00497B55"/>
    <w:rsid w:val="004A5483"/>
    <w:rsid w:val="004C0946"/>
    <w:rsid w:val="004E5975"/>
    <w:rsid w:val="0051319D"/>
    <w:rsid w:val="00524171"/>
    <w:rsid w:val="005A07DA"/>
    <w:rsid w:val="005A3B4B"/>
    <w:rsid w:val="005F4857"/>
    <w:rsid w:val="006424F7"/>
    <w:rsid w:val="006602BB"/>
    <w:rsid w:val="006E0C6E"/>
    <w:rsid w:val="00731619"/>
    <w:rsid w:val="0074733C"/>
    <w:rsid w:val="007A68F0"/>
    <w:rsid w:val="008D1DC8"/>
    <w:rsid w:val="009D2C05"/>
    <w:rsid w:val="009D5EAD"/>
    <w:rsid w:val="009E2C0C"/>
    <w:rsid w:val="00A356E4"/>
    <w:rsid w:val="00AA3F2E"/>
    <w:rsid w:val="00B00A97"/>
    <w:rsid w:val="00B253BA"/>
    <w:rsid w:val="00B66163"/>
    <w:rsid w:val="00B6764E"/>
    <w:rsid w:val="00B93232"/>
    <w:rsid w:val="00C76852"/>
    <w:rsid w:val="00CA7024"/>
    <w:rsid w:val="00CB1EE4"/>
    <w:rsid w:val="00DD5DD9"/>
    <w:rsid w:val="00E30D97"/>
    <w:rsid w:val="00E90218"/>
    <w:rsid w:val="00EB7A83"/>
    <w:rsid w:val="00F12FB2"/>
    <w:rsid w:val="00F24C05"/>
    <w:rsid w:val="00F25620"/>
    <w:rsid w:val="00F576E6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1F6"/>
  <w15:chartTrackingRefBased/>
  <w15:docId w15:val="{3396147F-1925-4D94-AF6F-1EF59D9E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B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paragraph" w:styleId="Titre3">
    <w:name w:val="heading 3"/>
    <w:basedOn w:val="Normal"/>
    <w:link w:val="Titre3Car"/>
    <w:uiPriority w:val="9"/>
    <w:qFormat/>
    <w:rsid w:val="005A3B4B"/>
    <w:pPr>
      <w:spacing w:before="100" w:beforeAutospacing="1" w:after="100" w:afterAutospacing="1"/>
      <w:outlineLvl w:val="2"/>
    </w:pPr>
    <w:rPr>
      <w:b/>
      <w:bCs/>
      <w:sz w:val="27"/>
      <w:szCs w:val="27"/>
      <w:lang w:val="en-AU" w:eastAsia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Tableautitre">
    <w:name w:val="CD_Tableau_titre"/>
    <w:basedOn w:val="NormalWeb"/>
    <w:qFormat/>
    <w:rsid w:val="00497B55"/>
  </w:style>
  <w:style w:type="table" w:styleId="TableauListe6Couleur-Accentuation5">
    <w:name w:val="List Table 6 Colorful Accent 5"/>
    <w:basedOn w:val="TableauNormal"/>
    <w:uiPriority w:val="51"/>
    <w:rsid w:val="00497B55"/>
    <w:pPr>
      <w:spacing w:after="0" w:line="240" w:lineRule="auto"/>
    </w:pPr>
    <w:rPr>
      <w:rFonts w:ascii="Times New Roman" w:eastAsia="Times New Roman" w:hAnsi="Times New Roman" w:cs="Times New Roman"/>
      <w:color w:val="01426A"/>
      <w:sz w:val="20"/>
      <w:szCs w:val="20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97B55"/>
    <w:rPr>
      <w:szCs w:val="24"/>
    </w:rPr>
  </w:style>
  <w:style w:type="paragraph" w:customStyle="1" w:styleId="Default">
    <w:name w:val="Default"/>
    <w:rsid w:val="00497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auListe5Fonc-Accentuation5">
    <w:name w:val="List Table 5 Dark Accent 5"/>
    <w:basedOn w:val="TableauNormal"/>
    <w:uiPriority w:val="50"/>
    <w:rsid w:val="00497B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01426A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256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1426A"/>
        <w:left w:val="single" w:sz="4" w:space="0" w:color="01426A"/>
        <w:bottom w:val="single" w:sz="4" w:space="0" w:color="01426A"/>
        <w:right w:val="single" w:sz="4" w:space="0" w:color="01426A"/>
      </w:tblBorders>
    </w:tblPr>
    <w:tcPr>
      <w:shd w:val="clear" w:color="auto" w:fill="01426A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97B5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497B5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5A3B4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Lienhypertexte">
    <w:name w:val="Hyperlink"/>
    <w:basedOn w:val="Policepardfaut"/>
    <w:uiPriority w:val="99"/>
    <w:semiHidden/>
    <w:unhideWhenUsed/>
    <w:rsid w:val="005A3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8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C76FF2-9D7C-40CD-8AC2-AF30B877B39F}" type="doc">
      <dgm:prSet loTypeId="urn:microsoft.com/office/officeart/2005/8/layout/pyramid1" loCatId="pyramid" qsTypeId="urn:microsoft.com/office/officeart/2005/8/quickstyle/simple2" qsCatId="simple" csTypeId="urn:microsoft.com/office/officeart/2005/8/colors/accent0_3" csCatId="mainScheme" phldr="1"/>
      <dgm:spPr/>
    </dgm:pt>
    <dgm:pt modelId="{646CFA06-3729-4FD5-82BA-363D2070F667}">
      <dgm:prSet phldrT="[Texte]"/>
      <dgm:spPr>
        <a:solidFill>
          <a:srgbClr val="027ECA"/>
        </a:solidFill>
      </dgm:spPr>
      <dgm:t>
        <a:bodyPr/>
        <a:lstStyle/>
        <a:p>
          <a:endParaRPr lang="en-AU">
            <a:solidFill>
              <a:srgbClr val="888B8D"/>
            </a:solidFill>
          </a:endParaRPr>
        </a:p>
      </dgm:t>
    </dgm:pt>
    <dgm:pt modelId="{59CD42DD-98E4-4286-B5D4-E5EAB6960EBC}" type="parTrans" cxnId="{509E8ADC-70A7-43E3-8968-B922E019AE59}">
      <dgm:prSet/>
      <dgm:spPr/>
      <dgm:t>
        <a:bodyPr/>
        <a:lstStyle/>
        <a:p>
          <a:endParaRPr lang="en-AU"/>
        </a:p>
      </dgm:t>
    </dgm:pt>
    <dgm:pt modelId="{91F434F0-096C-4996-BA30-5738CFD8970B}" type="sibTrans" cxnId="{509E8ADC-70A7-43E3-8968-B922E019AE59}">
      <dgm:prSet/>
      <dgm:spPr/>
      <dgm:t>
        <a:bodyPr/>
        <a:lstStyle/>
        <a:p>
          <a:endParaRPr lang="en-AU"/>
        </a:p>
      </dgm:t>
    </dgm:pt>
    <dgm:pt modelId="{EE92E432-8F23-4B47-ACFC-9A9DB858AA63}">
      <dgm:prSet phldrT="[Texte]"/>
      <dgm:spPr>
        <a:solidFill>
          <a:srgbClr val="01426A"/>
        </a:solidFill>
      </dgm:spPr>
      <dgm:t>
        <a:bodyPr/>
        <a:lstStyle/>
        <a:p>
          <a:endParaRPr lang="en-AU">
            <a:solidFill>
              <a:srgbClr val="888B8D"/>
            </a:solidFill>
          </a:endParaRPr>
        </a:p>
      </dgm:t>
    </dgm:pt>
    <dgm:pt modelId="{206B8685-B680-4462-B198-A26C28A25657}" type="parTrans" cxnId="{20C3F293-6E84-411A-8999-0D05781807B1}">
      <dgm:prSet/>
      <dgm:spPr/>
      <dgm:t>
        <a:bodyPr/>
        <a:lstStyle/>
        <a:p>
          <a:endParaRPr lang="en-AU"/>
        </a:p>
      </dgm:t>
    </dgm:pt>
    <dgm:pt modelId="{0408F4D6-2B4E-4D18-9EBD-DA0A69C27043}" type="sibTrans" cxnId="{20C3F293-6E84-411A-8999-0D05781807B1}">
      <dgm:prSet/>
      <dgm:spPr/>
      <dgm:t>
        <a:bodyPr/>
        <a:lstStyle/>
        <a:p>
          <a:endParaRPr lang="en-AU"/>
        </a:p>
      </dgm:t>
    </dgm:pt>
    <dgm:pt modelId="{E6B8C626-258D-40DD-8F51-6C1DCE072C9E}">
      <dgm:prSet phldrT="[Texte]"/>
      <dgm:spPr>
        <a:solidFill>
          <a:srgbClr val="35B1FD"/>
        </a:solidFill>
      </dgm:spPr>
      <dgm:t>
        <a:bodyPr/>
        <a:lstStyle/>
        <a:p>
          <a:endParaRPr lang="en-AU">
            <a:solidFill>
              <a:srgbClr val="888B8D"/>
            </a:solidFill>
          </a:endParaRPr>
        </a:p>
      </dgm:t>
    </dgm:pt>
    <dgm:pt modelId="{7A481C66-61A4-43D0-8F14-9D3E0DF0E0DB}" type="sibTrans" cxnId="{6625B97C-DF76-404B-96C2-FCC7D5DE5A57}">
      <dgm:prSet/>
      <dgm:spPr/>
      <dgm:t>
        <a:bodyPr/>
        <a:lstStyle/>
        <a:p>
          <a:endParaRPr lang="en-AU"/>
        </a:p>
      </dgm:t>
    </dgm:pt>
    <dgm:pt modelId="{21E3555B-379A-46D3-92FB-5D906696058A}" type="parTrans" cxnId="{6625B97C-DF76-404B-96C2-FCC7D5DE5A57}">
      <dgm:prSet/>
      <dgm:spPr/>
      <dgm:t>
        <a:bodyPr/>
        <a:lstStyle/>
        <a:p>
          <a:endParaRPr lang="en-AU"/>
        </a:p>
      </dgm:t>
    </dgm:pt>
    <dgm:pt modelId="{E94C1159-A3A5-4EF9-9903-C08E0DF3D498}" type="pres">
      <dgm:prSet presAssocID="{F0C76FF2-9D7C-40CD-8AC2-AF30B877B39F}" presName="Name0" presStyleCnt="0">
        <dgm:presLayoutVars>
          <dgm:dir/>
          <dgm:animLvl val="lvl"/>
          <dgm:resizeHandles val="exact"/>
        </dgm:presLayoutVars>
      </dgm:prSet>
      <dgm:spPr/>
    </dgm:pt>
    <dgm:pt modelId="{84EF992C-273B-4DC8-9B6D-4619B96660DF}" type="pres">
      <dgm:prSet presAssocID="{E6B8C626-258D-40DD-8F51-6C1DCE072C9E}" presName="Name8" presStyleCnt="0"/>
      <dgm:spPr/>
    </dgm:pt>
    <dgm:pt modelId="{A14ECAFE-A577-48CD-B698-9C86D685D3DA}" type="pres">
      <dgm:prSet presAssocID="{E6B8C626-258D-40DD-8F51-6C1DCE072C9E}" presName="level" presStyleLbl="node1" presStyleIdx="0" presStyleCnt="3">
        <dgm:presLayoutVars>
          <dgm:chMax val="1"/>
          <dgm:bulletEnabled val="1"/>
        </dgm:presLayoutVars>
      </dgm:prSet>
      <dgm:spPr/>
    </dgm:pt>
    <dgm:pt modelId="{88657CFF-104A-4FAA-B651-42FE0382205A}" type="pres">
      <dgm:prSet presAssocID="{E6B8C626-258D-40DD-8F51-6C1DCE072C9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D9017D1-580C-4499-8DAD-34A008AD85F3}" type="pres">
      <dgm:prSet presAssocID="{646CFA06-3729-4FD5-82BA-363D2070F667}" presName="Name8" presStyleCnt="0"/>
      <dgm:spPr/>
    </dgm:pt>
    <dgm:pt modelId="{DC37120C-ABD9-4F46-B967-1FDBE5CA246F}" type="pres">
      <dgm:prSet presAssocID="{646CFA06-3729-4FD5-82BA-363D2070F667}" presName="level" presStyleLbl="node1" presStyleIdx="1" presStyleCnt="3">
        <dgm:presLayoutVars>
          <dgm:chMax val="1"/>
          <dgm:bulletEnabled val="1"/>
        </dgm:presLayoutVars>
      </dgm:prSet>
      <dgm:spPr/>
    </dgm:pt>
    <dgm:pt modelId="{98AF39CC-1E2D-47A8-B01F-9404C2F2EC50}" type="pres">
      <dgm:prSet presAssocID="{646CFA06-3729-4FD5-82BA-363D2070F66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8D71894-0DF8-4950-B154-E02D84A760D2}" type="pres">
      <dgm:prSet presAssocID="{EE92E432-8F23-4B47-ACFC-9A9DB858AA63}" presName="Name8" presStyleCnt="0"/>
      <dgm:spPr/>
    </dgm:pt>
    <dgm:pt modelId="{FCF3F6C2-82C2-4CA1-9AA5-5D31AF28B5CD}" type="pres">
      <dgm:prSet presAssocID="{EE92E432-8F23-4B47-ACFC-9A9DB858AA63}" presName="level" presStyleLbl="node1" presStyleIdx="2" presStyleCnt="3">
        <dgm:presLayoutVars>
          <dgm:chMax val="1"/>
          <dgm:bulletEnabled val="1"/>
        </dgm:presLayoutVars>
      </dgm:prSet>
      <dgm:spPr/>
    </dgm:pt>
    <dgm:pt modelId="{8D93C94A-EF30-4F28-8604-ED28B6670C16}" type="pres">
      <dgm:prSet presAssocID="{EE92E432-8F23-4B47-ACFC-9A9DB858AA6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C754936-1863-402B-A809-056A64C643CB}" type="presOf" srcId="{646CFA06-3729-4FD5-82BA-363D2070F667}" destId="{DC37120C-ABD9-4F46-B967-1FDBE5CA246F}" srcOrd="0" destOrd="0" presId="urn:microsoft.com/office/officeart/2005/8/layout/pyramid1"/>
    <dgm:cxn modelId="{B290DD39-C754-4F63-B986-F5321D24FD08}" type="presOf" srcId="{F0C76FF2-9D7C-40CD-8AC2-AF30B877B39F}" destId="{E94C1159-A3A5-4EF9-9903-C08E0DF3D498}" srcOrd="0" destOrd="0" presId="urn:microsoft.com/office/officeart/2005/8/layout/pyramid1"/>
    <dgm:cxn modelId="{02564966-E419-427C-A9C0-CDEC8A60257B}" type="presOf" srcId="{E6B8C626-258D-40DD-8F51-6C1DCE072C9E}" destId="{88657CFF-104A-4FAA-B651-42FE0382205A}" srcOrd="1" destOrd="0" presId="urn:microsoft.com/office/officeart/2005/8/layout/pyramid1"/>
    <dgm:cxn modelId="{6625B97C-DF76-404B-96C2-FCC7D5DE5A57}" srcId="{F0C76FF2-9D7C-40CD-8AC2-AF30B877B39F}" destId="{E6B8C626-258D-40DD-8F51-6C1DCE072C9E}" srcOrd="0" destOrd="0" parTransId="{21E3555B-379A-46D3-92FB-5D906696058A}" sibTransId="{7A481C66-61A4-43D0-8F14-9D3E0DF0E0DB}"/>
    <dgm:cxn modelId="{0A9ACF8A-92AF-4444-9375-774B04FDB12A}" type="presOf" srcId="{EE92E432-8F23-4B47-ACFC-9A9DB858AA63}" destId="{FCF3F6C2-82C2-4CA1-9AA5-5D31AF28B5CD}" srcOrd="0" destOrd="0" presId="urn:microsoft.com/office/officeart/2005/8/layout/pyramid1"/>
    <dgm:cxn modelId="{000CA892-8E06-4673-A8EF-6FD22D37084E}" type="presOf" srcId="{EE92E432-8F23-4B47-ACFC-9A9DB858AA63}" destId="{8D93C94A-EF30-4F28-8604-ED28B6670C16}" srcOrd="1" destOrd="0" presId="urn:microsoft.com/office/officeart/2005/8/layout/pyramid1"/>
    <dgm:cxn modelId="{20C3F293-6E84-411A-8999-0D05781807B1}" srcId="{F0C76FF2-9D7C-40CD-8AC2-AF30B877B39F}" destId="{EE92E432-8F23-4B47-ACFC-9A9DB858AA63}" srcOrd="2" destOrd="0" parTransId="{206B8685-B680-4462-B198-A26C28A25657}" sibTransId="{0408F4D6-2B4E-4D18-9EBD-DA0A69C27043}"/>
    <dgm:cxn modelId="{9AEFA9B2-C3C2-441E-9524-3EE8A577C2D8}" type="presOf" srcId="{E6B8C626-258D-40DD-8F51-6C1DCE072C9E}" destId="{A14ECAFE-A577-48CD-B698-9C86D685D3DA}" srcOrd="0" destOrd="0" presId="urn:microsoft.com/office/officeart/2005/8/layout/pyramid1"/>
    <dgm:cxn modelId="{509E8ADC-70A7-43E3-8968-B922E019AE59}" srcId="{F0C76FF2-9D7C-40CD-8AC2-AF30B877B39F}" destId="{646CFA06-3729-4FD5-82BA-363D2070F667}" srcOrd="1" destOrd="0" parTransId="{59CD42DD-98E4-4286-B5D4-E5EAB6960EBC}" sibTransId="{91F434F0-096C-4996-BA30-5738CFD8970B}"/>
    <dgm:cxn modelId="{4208BFE6-7A15-4D87-B31F-ABD7EDDBA77F}" type="presOf" srcId="{646CFA06-3729-4FD5-82BA-363D2070F667}" destId="{98AF39CC-1E2D-47A8-B01F-9404C2F2EC50}" srcOrd="1" destOrd="0" presId="urn:microsoft.com/office/officeart/2005/8/layout/pyramid1"/>
    <dgm:cxn modelId="{D7D2B7AC-8281-4CE2-8332-C9B7E48DF4CE}" type="presParOf" srcId="{E94C1159-A3A5-4EF9-9903-C08E0DF3D498}" destId="{84EF992C-273B-4DC8-9B6D-4619B96660DF}" srcOrd="0" destOrd="0" presId="urn:microsoft.com/office/officeart/2005/8/layout/pyramid1"/>
    <dgm:cxn modelId="{91A777E6-AD21-4506-BA13-6E58A65D8F2F}" type="presParOf" srcId="{84EF992C-273B-4DC8-9B6D-4619B96660DF}" destId="{A14ECAFE-A577-48CD-B698-9C86D685D3DA}" srcOrd="0" destOrd="0" presId="urn:microsoft.com/office/officeart/2005/8/layout/pyramid1"/>
    <dgm:cxn modelId="{8C8EB535-E434-437D-9017-F36CE0C6F6DD}" type="presParOf" srcId="{84EF992C-273B-4DC8-9B6D-4619B96660DF}" destId="{88657CFF-104A-4FAA-B651-42FE0382205A}" srcOrd="1" destOrd="0" presId="urn:microsoft.com/office/officeart/2005/8/layout/pyramid1"/>
    <dgm:cxn modelId="{05A3AC8B-2AD7-484C-B5EB-0A48776F6BEB}" type="presParOf" srcId="{E94C1159-A3A5-4EF9-9903-C08E0DF3D498}" destId="{FD9017D1-580C-4499-8DAD-34A008AD85F3}" srcOrd="1" destOrd="0" presId="urn:microsoft.com/office/officeart/2005/8/layout/pyramid1"/>
    <dgm:cxn modelId="{4E64FD31-65E0-4627-95CE-46F279DDAB88}" type="presParOf" srcId="{FD9017D1-580C-4499-8DAD-34A008AD85F3}" destId="{DC37120C-ABD9-4F46-B967-1FDBE5CA246F}" srcOrd="0" destOrd="0" presId="urn:microsoft.com/office/officeart/2005/8/layout/pyramid1"/>
    <dgm:cxn modelId="{666DC194-F12D-4480-870B-872AEFA2EABF}" type="presParOf" srcId="{FD9017D1-580C-4499-8DAD-34A008AD85F3}" destId="{98AF39CC-1E2D-47A8-B01F-9404C2F2EC50}" srcOrd="1" destOrd="0" presId="urn:microsoft.com/office/officeart/2005/8/layout/pyramid1"/>
    <dgm:cxn modelId="{8A442620-9634-470F-A17D-DFB8A7C4225B}" type="presParOf" srcId="{E94C1159-A3A5-4EF9-9903-C08E0DF3D498}" destId="{D8D71894-0DF8-4950-B154-E02D84A760D2}" srcOrd="2" destOrd="0" presId="urn:microsoft.com/office/officeart/2005/8/layout/pyramid1"/>
    <dgm:cxn modelId="{EF09A74B-BDE6-431A-AD62-184FA98F07D0}" type="presParOf" srcId="{D8D71894-0DF8-4950-B154-E02D84A760D2}" destId="{FCF3F6C2-82C2-4CA1-9AA5-5D31AF28B5CD}" srcOrd="0" destOrd="0" presId="urn:microsoft.com/office/officeart/2005/8/layout/pyramid1"/>
    <dgm:cxn modelId="{3AD8B9DD-0634-4C32-907C-2662875CA0EF}" type="presParOf" srcId="{D8D71894-0DF8-4950-B154-E02D84A760D2}" destId="{8D93C94A-EF30-4F28-8604-ED28B6670C1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4ECAFE-A577-48CD-B698-9C86D685D3DA}">
      <dsp:nvSpPr>
        <dsp:cNvPr id="0" name=""/>
        <dsp:cNvSpPr/>
      </dsp:nvSpPr>
      <dsp:spPr>
        <a:xfrm>
          <a:off x="751840" y="0"/>
          <a:ext cx="751840" cy="655320"/>
        </a:xfrm>
        <a:prstGeom prst="trapezoid">
          <a:avLst>
            <a:gd name="adj" fmla="val 57364"/>
          </a:avLst>
        </a:prstGeom>
        <a:solidFill>
          <a:srgbClr val="35B1FD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900" kern="1200">
            <a:solidFill>
              <a:srgbClr val="888B8D"/>
            </a:solidFill>
          </a:endParaRPr>
        </a:p>
      </dsp:txBody>
      <dsp:txXfrm>
        <a:off x="751840" y="0"/>
        <a:ext cx="751840" cy="655320"/>
      </dsp:txXfrm>
    </dsp:sp>
    <dsp:sp modelId="{DC37120C-ABD9-4F46-B967-1FDBE5CA246F}">
      <dsp:nvSpPr>
        <dsp:cNvPr id="0" name=""/>
        <dsp:cNvSpPr/>
      </dsp:nvSpPr>
      <dsp:spPr>
        <a:xfrm>
          <a:off x="375920" y="655320"/>
          <a:ext cx="1503680" cy="655320"/>
        </a:xfrm>
        <a:prstGeom prst="trapezoid">
          <a:avLst>
            <a:gd name="adj" fmla="val 57364"/>
          </a:avLst>
        </a:prstGeom>
        <a:solidFill>
          <a:srgbClr val="027ECA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900" kern="1200">
            <a:solidFill>
              <a:srgbClr val="888B8D"/>
            </a:solidFill>
          </a:endParaRPr>
        </a:p>
      </dsp:txBody>
      <dsp:txXfrm>
        <a:off x="639063" y="655320"/>
        <a:ext cx="977392" cy="655320"/>
      </dsp:txXfrm>
    </dsp:sp>
    <dsp:sp modelId="{FCF3F6C2-82C2-4CA1-9AA5-5D31AF28B5CD}">
      <dsp:nvSpPr>
        <dsp:cNvPr id="0" name=""/>
        <dsp:cNvSpPr/>
      </dsp:nvSpPr>
      <dsp:spPr>
        <a:xfrm>
          <a:off x="0" y="1310640"/>
          <a:ext cx="2255520" cy="655320"/>
        </a:xfrm>
        <a:prstGeom prst="trapezoid">
          <a:avLst>
            <a:gd name="adj" fmla="val 57364"/>
          </a:avLst>
        </a:prstGeom>
        <a:solidFill>
          <a:srgbClr val="01426A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900" kern="1200">
            <a:solidFill>
              <a:srgbClr val="888B8D"/>
            </a:solidFill>
          </a:endParaRPr>
        </a:p>
      </dsp:txBody>
      <dsp:txXfrm>
        <a:off x="394715" y="1310640"/>
        <a:ext cx="1466088" cy="655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A40C-4EC0-4102-B83E-BAE8554A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>Ecole polytechnique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Cabrero E-Learning</dc:creator>
  <cp:keywords/>
  <dc:description/>
  <cp:lastModifiedBy>Justine Cabrero E-Learning</cp:lastModifiedBy>
  <cp:revision>41</cp:revision>
  <dcterms:created xsi:type="dcterms:W3CDTF">2021-12-02T14:13:00Z</dcterms:created>
  <dcterms:modified xsi:type="dcterms:W3CDTF">2022-02-14T15:50:00Z</dcterms:modified>
</cp:coreProperties>
</file>